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061E" w14:textId="77777777" w:rsidR="00FD1456" w:rsidRPr="00B05882" w:rsidRDefault="007C7F0C" w:rsidP="00FD145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Required </w:t>
      </w:r>
      <w:r w:rsidR="00FD1456" w:rsidRPr="00B05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Information on the Title Page</w:t>
      </w:r>
    </w:p>
    <w:p w14:paraId="52158C48" w14:textId="77777777" w:rsidR="00FD1456" w:rsidRPr="00B05882" w:rsidRDefault="00FD1456" w:rsidP="00FD14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B0588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Abstract</w:t>
      </w:r>
      <w:r w:rsidRPr="00B0588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>1000-1300 characters with spaces</w:t>
      </w:r>
    </w:p>
    <w:p w14:paraId="1FB388C4" w14:textId="77777777" w:rsidR="00FD1456" w:rsidRPr="00B05882" w:rsidRDefault="00FD1456" w:rsidP="00FD14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B0588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Keywords</w:t>
      </w:r>
      <w:r w:rsidRPr="00B0588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>3-5; JEL codes: 3-5 (list included)</w:t>
      </w:r>
    </w:p>
    <w:p w14:paraId="45927C2D" w14:textId="77777777" w:rsidR="00FD1456" w:rsidRPr="00B05882" w:rsidRDefault="00ED5F2F" w:rsidP="00FD14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1456" w:rsidRPr="00B05882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Author(s)</w:t>
      </w:r>
      <w:r w:rsidR="00FD1456" w:rsidRPr="00B0588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first and last name, affiliation, contact data (email, postal address), ORCID number</w:t>
      </w:r>
    </w:p>
    <w:p w14:paraId="1FB2B44C" w14:textId="77777777" w:rsidR="00C703EA" w:rsidRPr="00B05882" w:rsidRDefault="00FD145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Text </w:t>
      </w:r>
      <w:r w:rsidR="00A9084B" w:rsidRPr="00B05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Format</w:t>
      </w:r>
    </w:p>
    <w:p w14:paraId="25BB9B4E" w14:textId="77777777" w:rsidR="00A9084B" w:rsidRPr="00B05882" w:rsidRDefault="00A908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sz w:val="24"/>
          <w:szCs w:val="24"/>
          <w:lang w:val="en-US"/>
        </w:rPr>
        <w:t>1. MS Word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A4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margin:</w:t>
      </w:r>
      <w:r w:rsidR="002C74D2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top = bottom = 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2C74D2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2C74D2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= 2.5 cm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font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Times New Roman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14:paraId="2941D50E" w14:textId="77777777" w:rsidR="00A9084B" w:rsidRPr="00B05882" w:rsidRDefault="00A908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Chapter Titles</w:t>
      </w:r>
      <w:r w:rsidR="007C7F0C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center;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>ubchapter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Titles 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>left</w:t>
      </w:r>
    </w:p>
    <w:p w14:paraId="5D974C22" w14:textId="77777777" w:rsidR="00A9084B" w:rsidRPr="00B05882" w:rsidRDefault="00A908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3. Titles of tables, figures, maps – 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center; </w:t>
      </w:r>
      <w:r w:rsidR="00FD1456" w:rsidRPr="00B05882">
        <w:rPr>
          <w:rFonts w:ascii="Times New Roman" w:hAnsi="Times New Roman" w:cs="Times New Roman"/>
          <w:b/>
          <w:sz w:val="24"/>
          <w:szCs w:val="24"/>
          <w:lang w:val="en-US"/>
        </w:rPr>
        <w:t>Sources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>for tables, figures, maps</w:t>
      </w:r>
      <w:r w:rsidR="00FD1456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– left, under the table, figure, map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508A39" w14:textId="77777777" w:rsidR="00F60450" w:rsidRPr="00B05882" w:rsidRDefault="00A908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4. Tables, figures, maps – </w:t>
      </w:r>
      <w:r w:rsidR="007C7F0C" w:rsidRPr="00B0588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MUST BE</w:t>
      </w:r>
      <w:r w:rsidRPr="00B0588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366C5B" w:rsidRPr="00B05882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366C5B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and in 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editable format (Excel, </w:t>
      </w:r>
      <w:r w:rsidR="007C7F0C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Power 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>Point)</w:t>
      </w:r>
      <w:r w:rsidR="00F60450" w:rsidRPr="00B05882">
        <w:rPr>
          <w:rFonts w:ascii="Times New Roman" w:hAnsi="Times New Roman" w:cs="Times New Roman"/>
          <w:sz w:val="24"/>
          <w:szCs w:val="24"/>
          <w:lang w:val="en-US"/>
        </w:rPr>
        <w:t>. We do not accept tables and figures in TIF, GIF or PDF.</w:t>
      </w:r>
    </w:p>
    <w:p w14:paraId="7CD36653" w14:textId="77777777" w:rsidR="00ED5F2F" w:rsidRPr="00B05882" w:rsidRDefault="00ED5F2F" w:rsidP="00ED5F2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References</w:t>
      </w:r>
    </w:p>
    <w:p w14:paraId="55097224" w14:textId="77777777" w:rsidR="002C74D2" w:rsidRPr="00B05882" w:rsidRDefault="00ED5F2F" w:rsidP="00ED5F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In-text </w:t>
      </w:r>
      <w:r w:rsidR="007C7F0C" w:rsidRPr="00B058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References </w:t>
      </w:r>
      <w:r w:rsidR="002C74D2" w:rsidRPr="00B05882">
        <w:rPr>
          <w:rFonts w:ascii="Times New Roman" w:hAnsi="Times New Roman" w:cs="Times New Roman"/>
          <w:sz w:val="24"/>
          <w:szCs w:val="24"/>
          <w:lang w:val="en-US"/>
        </w:rPr>
        <w:t>(including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references for</w:t>
      </w:r>
      <w:r w:rsidR="002C74D2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tables, figures, maps)</w:t>
      </w:r>
      <w:r w:rsidR="00A9084B" w:rsidRPr="00B0588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C74D2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6CAFCF" w14:textId="77777777" w:rsidR="00A9084B" w:rsidRPr="00B05882" w:rsidRDefault="00ED5F2F" w:rsidP="002C7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lang w:val="en-US"/>
        </w:rPr>
        <w:t>Author n</w:t>
      </w:r>
      <w:r w:rsidR="002C74D2" w:rsidRPr="00B05882">
        <w:rPr>
          <w:rFonts w:ascii="Times New Roman" w:hAnsi="Times New Roman" w:cs="Times New Roman"/>
          <w:b/>
          <w:sz w:val="24"/>
          <w:szCs w:val="24"/>
          <w:lang w:val="en-US"/>
        </w:rPr>
        <w:t>ot mentioned in the text:</w:t>
      </w:r>
      <w:r w:rsidR="002C74D2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4D2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1-3 authors (Smith, 1997)</w:t>
      </w:r>
      <w:r w:rsidR="00157913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,</w:t>
      </w:r>
      <w:r w:rsidR="002C74D2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(Smith, Green and Wilson, 2002); more than </w:t>
      </w:r>
      <w:r w:rsidR="007C7F0C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3 authors</w:t>
      </w:r>
      <w:r w:rsidR="002C74D2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(Green et al., 2001)</w:t>
      </w:r>
    </w:p>
    <w:p w14:paraId="72A18524" w14:textId="77777777" w:rsidR="002C74D2" w:rsidRPr="00B05882" w:rsidRDefault="00ED5F2F" w:rsidP="002C7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lang w:val="en-US"/>
        </w:rPr>
        <w:t>Author m</w:t>
      </w:r>
      <w:r w:rsidR="002C74D2" w:rsidRPr="00B05882">
        <w:rPr>
          <w:rFonts w:ascii="Times New Roman" w:hAnsi="Times New Roman" w:cs="Times New Roman"/>
          <w:b/>
          <w:sz w:val="24"/>
          <w:szCs w:val="24"/>
          <w:lang w:val="en-US"/>
        </w:rPr>
        <w:t>entioned in the text:</w:t>
      </w:r>
      <w:r w:rsidR="002C74D2"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4D2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According to Green (1997)</w:t>
      </w:r>
      <w:r w:rsidR="007C7F0C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the food market…</w:t>
      </w:r>
    </w:p>
    <w:p w14:paraId="397DBA54" w14:textId="77777777" w:rsidR="002C74D2" w:rsidRPr="00B05882" w:rsidRDefault="002C74D2" w:rsidP="002C7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lang w:val="en-US"/>
        </w:rPr>
        <w:t>Quotes:</w:t>
      </w:r>
      <w:r w:rsidRPr="00B058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“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the agri-food market is on the raise in the past decade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” (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Smith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, 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2017, p. 64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)</w:t>
      </w:r>
    </w:p>
    <w:p w14:paraId="2761F2EC" w14:textId="77777777" w:rsidR="00A9084B" w:rsidRPr="00B05882" w:rsidRDefault="001A649A" w:rsidP="00ED5F2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List </w:t>
      </w:r>
      <w:r w:rsidR="00A9084B" w:rsidRPr="00B058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of </w:t>
      </w:r>
      <w:r w:rsidR="007C7F0C" w:rsidRPr="00B05882">
        <w:rPr>
          <w:rFonts w:ascii="Times New Roman" w:hAnsi="Times New Roman" w:cs="Times New Roman"/>
          <w:b/>
          <w:i/>
          <w:sz w:val="24"/>
          <w:szCs w:val="24"/>
          <w:lang w:val="en-US"/>
        </w:rPr>
        <w:t>References</w:t>
      </w:r>
      <w:r w:rsidR="00A9084B" w:rsidRPr="00B0588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73B1095E" w14:textId="77777777" w:rsidR="001D00CF" w:rsidRPr="00B05882" w:rsidRDefault="001D00CF" w:rsidP="00ED5F2F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Book: 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Surname, Initial(s), (year). </w:t>
      </w:r>
      <w:r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Title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Place of publication: Publisher. </w:t>
      </w:r>
    </w:p>
    <w:p w14:paraId="69C15FD8" w14:textId="77777777" w:rsidR="001D00CF" w:rsidRPr="00B05882" w:rsidRDefault="001D00CF" w:rsidP="00ED5F2F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Green, J.K. (2016). </w:t>
      </w:r>
      <w:r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Market Review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proofErr w:type="spellStart"/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Oxham</w:t>
      </w:r>
      <w:proofErr w:type="spellEnd"/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: Green Sparrow Publications.</w:t>
      </w:r>
    </w:p>
    <w:p w14:paraId="3A86D5AF" w14:textId="77777777" w:rsidR="001D00CF" w:rsidRPr="00B05882" w:rsidRDefault="007C7F0C" w:rsidP="00ED5F2F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Book </w:t>
      </w:r>
      <w:r w:rsidR="001D00CF" w:rsidRPr="00B058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Chapter: 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Surname, Initial(s) (year). Chapter Title. In: </w:t>
      </w:r>
      <w:r w:rsidR="00A405E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Initial(s) Surname (ed.),</w:t>
      </w:r>
      <w:r w:rsidR="00A405E8"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="001D00CF"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Book Title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A405E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(pp. XX-YY).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A405E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Place of publication: Publisher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</w:p>
    <w:p w14:paraId="61C069D9" w14:textId="77777777" w:rsidR="00E740AE" w:rsidRPr="00B05882" w:rsidRDefault="001D00CF" w:rsidP="00ED5F2F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Black , M. (201</w:t>
      </w:r>
      <w:r w:rsidR="00C5776B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3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). Dairy </w:t>
      </w:r>
      <w:r w:rsidR="00E740AE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farmin</w:t>
      </w:r>
      <w:bookmarkStart w:id="0" w:name="_GoBack"/>
      <w:bookmarkEnd w:id="0"/>
      <w:r w:rsidR="00E740AE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g in the EU – Ireland case study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r w:rsidR="00E740AE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In: </w:t>
      </w:r>
      <w:r w:rsidR="00A405E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J.K. Green (ed.)</w:t>
      </w:r>
      <w:r w:rsidR="00A405E8"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="00E740AE"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Studies on agriculture in the EU</w:t>
      </w:r>
      <w:r w:rsidR="00A405E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(pp. 44-77). </w:t>
      </w:r>
      <w:r w:rsidR="00E740AE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Helsinki: Northern Publishing House.</w:t>
      </w:r>
    </w:p>
    <w:p w14:paraId="2DA98A6B" w14:textId="77777777" w:rsidR="001D00CF" w:rsidRPr="00B05882" w:rsidRDefault="007C7F0C" w:rsidP="00ED5F2F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lang w:val="en-US"/>
        </w:rPr>
        <w:t>Journal Article</w:t>
      </w:r>
      <w:r w:rsidR="001D00CF" w:rsidRPr="00B058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Surname, Initial(s) (</w:t>
      </w:r>
      <w:r w:rsidR="00FD1456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year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). Article Title. </w:t>
      </w:r>
      <w:r w:rsidR="001D00CF"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Journal Title</w:t>
      </w:r>
      <w:r w:rsidR="00A405E8"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, volume number</w:t>
      </w:r>
      <w:r w:rsidR="00A405E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(issue number),</w:t>
      </w:r>
      <w:r w:rsidR="001D00CF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pp. XX-YY.</w:t>
      </w:r>
      <w:r w:rsidR="008A3B1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DOI: XXXXX (if any).</w:t>
      </w:r>
    </w:p>
    <w:p w14:paraId="5C2FE384" w14:textId="77777777" w:rsidR="008A3B18" w:rsidRPr="00B05882" w:rsidRDefault="00C5776B" w:rsidP="00ED5F2F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Smith, J. (</w:t>
      </w:r>
      <w:r w:rsidR="001A649A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1986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). The invention of modern farming. </w:t>
      </w:r>
      <w:r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Global Agricultural Review</w:t>
      </w:r>
      <w:r w:rsidR="00A405E8" w:rsidRPr="00B05882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, No. 3</w:t>
      </w:r>
      <w:r w:rsidR="00A405E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(678)</w:t>
      </w: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, pp. 67-99.</w:t>
      </w:r>
      <w:r w:rsidR="008A3B1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DOI: 10.30858/</w:t>
      </w:r>
      <w:proofErr w:type="spellStart"/>
      <w:r w:rsidR="008A3B1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zer</w:t>
      </w:r>
      <w:proofErr w:type="spellEnd"/>
      <w:r w:rsidR="008A3B18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/94483 (if any).</w:t>
      </w:r>
    </w:p>
    <w:p w14:paraId="34382515" w14:textId="77777777" w:rsidR="00FD1456" w:rsidRPr="00B05882" w:rsidRDefault="001D00CF" w:rsidP="00ED5F2F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b/>
          <w:sz w:val="24"/>
          <w:szCs w:val="24"/>
          <w:lang w:val="en-US"/>
        </w:rPr>
        <w:t>On-line publications:</w:t>
      </w:r>
      <w:r w:rsidR="00157913" w:rsidRPr="00B058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1456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Surname, Initial(s) (Year, Month Date of Publication). Article title. Retrieved from: URL (access date: </w:t>
      </w:r>
      <w:proofErr w:type="spellStart"/>
      <w:r w:rsidR="00FD1456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dd.mm.yy</w:t>
      </w:r>
      <w:proofErr w:type="spellEnd"/>
      <w:r w:rsidR="00FD1456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).</w:t>
      </w:r>
    </w:p>
    <w:p w14:paraId="68F36035" w14:textId="77777777" w:rsidR="00FD1456" w:rsidRPr="00B05882" w:rsidRDefault="00FD1456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lastRenderedPageBreak/>
        <w:t>Smith, B.K. (2017, November 8). Challenges facing EU after Brexit. Retrieved from: htttp:///hgfgfuyfgihfdsiuhui.uk (access date: 13.11.2018</w:t>
      </w:r>
      <w:r w:rsidR="00157913" w:rsidRPr="00B05882">
        <w:rPr>
          <w:rFonts w:ascii="Times New Roman" w:hAnsi="Times New Roman" w:cs="Times New Roman"/>
          <w:color w:val="0070C0"/>
          <w:sz w:val="24"/>
          <w:szCs w:val="24"/>
          <w:lang w:val="en-US"/>
        </w:rPr>
        <w:t>).</w:t>
      </w:r>
    </w:p>
    <w:sectPr w:rsidR="00FD1456" w:rsidRPr="00B0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2D32"/>
    <w:multiLevelType w:val="hybridMultilevel"/>
    <w:tmpl w:val="0D2CBE1E"/>
    <w:lvl w:ilvl="0" w:tplc="99D60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4B"/>
    <w:rsid w:val="00157913"/>
    <w:rsid w:val="001A649A"/>
    <w:rsid w:val="001D00CF"/>
    <w:rsid w:val="002A6076"/>
    <w:rsid w:val="002C74D2"/>
    <w:rsid w:val="00366C5B"/>
    <w:rsid w:val="00613A16"/>
    <w:rsid w:val="00681DD8"/>
    <w:rsid w:val="007C7F0C"/>
    <w:rsid w:val="008A3B18"/>
    <w:rsid w:val="00A405E8"/>
    <w:rsid w:val="00A9084B"/>
    <w:rsid w:val="00B05882"/>
    <w:rsid w:val="00C5776B"/>
    <w:rsid w:val="00C703EA"/>
    <w:rsid w:val="00E740AE"/>
    <w:rsid w:val="00ED5F2F"/>
    <w:rsid w:val="00F60450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0D2"/>
  <w15:docId w15:val="{52504C3D-CDC1-4EBA-AF4C-247B95D5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Mikulska</dc:creator>
  <cp:lastModifiedBy>Pawel C.</cp:lastModifiedBy>
  <cp:revision>12</cp:revision>
  <cp:lastPrinted>2018-11-15T12:26:00Z</cp:lastPrinted>
  <dcterms:created xsi:type="dcterms:W3CDTF">2018-11-15T11:41:00Z</dcterms:created>
  <dcterms:modified xsi:type="dcterms:W3CDTF">2019-12-21T07:01:00Z</dcterms:modified>
</cp:coreProperties>
</file>